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7BAD9" w14:textId="5E70AFBC" w:rsidR="00E44450" w:rsidRPr="00D12F00" w:rsidRDefault="00D12F00" w:rsidP="00B1472B">
      <w:pPr>
        <w:rPr>
          <w:rFonts w:ascii="Noto Sans" w:hAnsi="Noto Sans" w:cs="Noto Sans"/>
          <w:sz w:val="48"/>
          <w:szCs w:val="48"/>
        </w:rPr>
      </w:pPr>
      <w:r w:rsidRPr="00D12F00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uk"/>
        </w:rPr>
        <w:t>Для того, щоби відвідати цю подію, ви повинні зарезервувати ваше місце в режимі "онлайн"</w:t>
      </w:r>
    </w:p>
    <w:sectPr w:rsidR="00E44450" w:rsidRPr="00D12F00" w:rsidSect="00B147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AA569B-182E-D149-8038-1D726A6F12D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BCA2192-C8FC-4147-AFAE-4D7C0F8C99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E868D5-331C-B64F-8B3E-B3E40541CD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1418633-590C-0F4A-9C5D-D0D0CE84A55B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Sans">
    <w:altName w:val="Noto Sans"/>
    <w:panose1 w:val="020B0502040504020204"/>
    <w:charset w:val="00"/>
    <w:family w:val="swiss"/>
    <w:pitch w:val="variable"/>
    <w:sig w:usb0="E00002FF" w:usb1="4000001F" w:usb2="08000029" w:usb3="00000000" w:csb0="00000001" w:csb1="00000000"/>
    <w:embedRegular r:id="rId5" w:fontKey="{43CF539E-5435-E844-B9A3-7A31E34914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TrueTypeFonts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50"/>
    <w:rsid w:val="00305C9C"/>
    <w:rsid w:val="006C10C2"/>
    <w:rsid w:val="007762E9"/>
    <w:rsid w:val="00B1472B"/>
    <w:rsid w:val="00D12F00"/>
    <w:rsid w:val="00E44450"/>
    <w:rsid w:val="00F3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9AF91B4-3D68-48D0-B5CF-399BE744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E44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44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e"/>
    <w:rsid w:val="00E44450"/>
    <w:pPr>
      <w:spacing w:after="0" w:line="240" w:lineRule="auto"/>
    </w:pPr>
    <w:rPr>
      <w:rFonts w:ascii="Calibri" w:eastAsiaTheme="minorHAnsi" w:hAnsi="Calibri" w:cs="Calibri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Nadia Boscato</cp:lastModifiedBy>
  <cp:revision>4</cp:revision>
  <dcterms:created xsi:type="dcterms:W3CDTF">2021-02-17T00:43:00Z</dcterms:created>
  <dcterms:modified xsi:type="dcterms:W3CDTF">2021-03-30T04:32:00Z</dcterms:modified>
</cp:coreProperties>
</file>